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smallCaps/>
          <w:color w:val="000000"/>
          <w:sz w:val="26"/>
          <w:szCs w:val="26"/>
        </w:rPr>
        <w:t>УСОВА ТАТЬЯНА АЛЕКСЕЕВНА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Fonts w:ascii="Arial" w:hAnsi="Arial" w:cs="Arial"/>
          <w:color w:val="000000"/>
        </w:rPr>
        <w:t> Индивидуальный предприниматель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Fonts w:ascii="Arial" w:hAnsi="Arial" w:cs="Arial"/>
          <w:color w:val="000000"/>
        </w:rPr>
        <w:t> Высшее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Fonts w:ascii="Arial" w:hAnsi="Arial" w:cs="Arial"/>
          <w:color w:val="000000"/>
        </w:rPr>
        <w:t> провизор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color w:val="000000"/>
        </w:rPr>
        <w:t xml:space="preserve">Переподготовка по программе “Мастер делового администрирования - </w:t>
      </w:r>
      <w:proofErr w:type="spellStart"/>
      <w:r>
        <w:rPr>
          <w:rFonts w:ascii="Arial" w:hAnsi="Arial" w:cs="Arial"/>
          <w:color w:val="000000"/>
        </w:rPr>
        <w:t>Master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Business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Administration</w:t>
      </w:r>
      <w:proofErr w:type="spellEnd"/>
      <w:r>
        <w:rPr>
          <w:rFonts w:ascii="Arial" w:hAnsi="Arial" w:cs="Arial"/>
          <w:color w:val="000000"/>
        </w:rPr>
        <w:t xml:space="preserve"> (MBA)”, специализация “MBA - маркетинг и продажи”, НИУ ВШЭ 2018 г. </w:t>
      </w:r>
      <w:r>
        <w:rPr>
          <w:rFonts w:ascii="Arial" w:hAnsi="Arial" w:cs="Arial"/>
          <w:color w:val="000000"/>
        </w:rPr>
        <w:br/>
        <w:t>Переподготовка по программе «Мен</w:t>
      </w:r>
      <w:r w:rsidR="000E19D6">
        <w:rPr>
          <w:rFonts w:ascii="Arial" w:hAnsi="Arial" w:cs="Arial"/>
          <w:color w:val="000000"/>
        </w:rPr>
        <w:t>еджер в образовании», НАДПО 2025</w:t>
      </w:r>
      <w:r>
        <w:rPr>
          <w:rFonts w:ascii="Arial" w:hAnsi="Arial" w:cs="Arial"/>
          <w:color w:val="000000"/>
        </w:rPr>
        <w:t>.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Fonts w:ascii="Arial" w:hAnsi="Arial" w:cs="Arial"/>
          <w:color w:val="000000"/>
        </w:rPr>
        <w:t> 23 года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Fonts w:ascii="Arial" w:hAnsi="Arial" w:cs="Arial"/>
          <w:color w:val="000000"/>
        </w:rPr>
        <w:t> 18 лет</w:t>
      </w:r>
    </w:p>
    <w:p w:rsidR="00460B67" w:rsidRDefault="00460B67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03111F" w:rsidRDefault="0003111F"/>
    <w:p w:rsidR="0003111F" w:rsidRDefault="0003111F"/>
    <w:p w:rsidR="0003111F" w:rsidRDefault="0003111F"/>
    <w:p w:rsidR="0003111F" w:rsidRDefault="0003111F"/>
    <w:p w:rsidR="0003111F" w:rsidRDefault="0003111F"/>
    <w:p w:rsidR="0003111F" w:rsidRDefault="0003111F"/>
    <w:p w:rsidR="0003111F" w:rsidRDefault="0003111F"/>
    <w:p w:rsidR="00944383" w:rsidRDefault="00944383"/>
    <w:p w:rsidR="00944383" w:rsidRDefault="00944383"/>
    <w:p w:rsidR="00944383" w:rsidRDefault="00944383"/>
    <w:p w:rsidR="00944383" w:rsidRDefault="00944383"/>
    <w:p w:rsidR="00944383" w:rsidRPr="00460B67" w:rsidRDefault="00944383" w:rsidP="00944383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48"/>
          <w:szCs w:val="48"/>
        </w:rPr>
      </w:pPr>
    </w:p>
    <w:p w:rsidR="00107A67" w:rsidRDefault="00A13F80" w:rsidP="00107A67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lastRenderedPageBreak/>
        <w:t>Гроц Екатерина</w:t>
      </w:r>
      <w:r w:rsidR="00107A67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АЛЕКСАНДРОВНА</w:t>
      </w:r>
    </w:p>
    <w:p w:rsidR="00107A67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 w:rsidR="000E19D6">
        <w:rPr>
          <w:rFonts w:ascii="Arial" w:hAnsi="Arial" w:cs="Arial"/>
          <w:color w:val="000000"/>
        </w:rPr>
        <w:t>педагог дополнительного образования</w:t>
      </w:r>
    </w:p>
    <w:p w:rsidR="00107A67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A13F80" w:rsidRPr="00944383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A13F80">
        <w:rPr>
          <w:rFonts w:ascii="Arial" w:hAnsi="Arial" w:cs="Arial"/>
          <w:color w:val="000000"/>
        </w:rPr>
        <w:t>Филология: учитель русского языка и литературы</w:t>
      </w:r>
    </w:p>
    <w:p w:rsidR="00107A67" w:rsidRPr="00A13F80" w:rsidRDefault="00107A67" w:rsidP="00107A67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  <w:r>
        <w:rPr>
          <w:rFonts w:ascii="Arial" w:hAnsi="Arial" w:cs="Arial"/>
          <w:color w:val="000000"/>
        </w:rPr>
        <w:br/>
      </w:r>
      <w:r w:rsidR="00A13F80">
        <w:rPr>
          <w:rFonts w:ascii="Arial" w:eastAsia="SimSun" w:hAnsi="Arial" w:cs="Arial"/>
          <w:color w:val="000000"/>
          <w:lang w:eastAsia="zh-CN"/>
        </w:rPr>
        <w:t xml:space="preserve">Лингвистика: перевод и </w:t>
      </w:r>
      <w:proofErr w:type="spellStart"/>
      <w:r w:rsidR="00A13F80">
        <w:rPr>
          <w:rFonts w:ascii="Arial" w:eastAsia="SimSun" w:hAnsi="Arial" w:cs="Arial"/>
          <w:color w:val="000000"/>
          <w:lang w:eastAsia="zh-CN"/>
        </w:rPr>
        <w:t>переводоведение</w:t>
      </w:r>
      <w:proofErr w:type="spellEnd"/>
      <w:r w:rsidR="00A13F80">
        <w:rPr>
          <w:rFonts w:ascii="Arial" w:eastAsia="SimSun" w:hAnsi="Arial" w:cs="Arial"/>
          <w:color w:val="000000"/>
          <w:lang w:eastAsia="zh-CN"/>
        </w:rPr>
        <w:t>. Бакалавр</w:t>
      </w:r>
    </w:p>
    <w:p w:rsidR="00107A67" w:rsidRPr="00944383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 w:rsidR="00A13F80">
        <w:rPr>
          <w:rStyle w:val="apple-converted-space"/>
          <w:rFonts w:ascii="Arial" w:hAnsi="Arial" w:cs="Arial"/>
          <w:color w:val="000000"/>
        </w:rPr>
        <w:t xml:space="preserve"> 10 лет</w:t>
      </w:r>
    </w:p>
    <w:p w:rsidR="00107A67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 w:rsidR="00A13F80">
        <w:rPr>
          <w:rFonts w:ascii="Arial" w:hAnsi="Arial" w:cs="Arial"/>
          <w:color w:val="000000"/>
        </w:rPr>
        <w:t>2 года</w:t>
      </w: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3A6DA6" w:rsidP="00A13F80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lastRenderedPageBreak/>
        <w:t>Ксенз Иван АЛЕКСАНДРОВич</w:t>
      </w:r>
    </w:p>
    <w:p w:rsidR="00A13F80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 w:rsidR="000E19D6">
        <w:rPr>
          <w:rFonts w:ascii="Arial" w:hAnsi="Arial" w:cs="Arial"/>
          <w:color w:val="000000"/>
        </w:rPr>
        <w:t>педагог дополнительного образования</w:t>
      </w:r>
    </w:p>
    <w:p w:rsidR="00A13F80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A13F80" w:rsidRPr="00944383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3A6DA6">
        <w:rPr>
          <w:rFonts w:ascii="Arial" w:hAnsi="Arial" w:cs="Arial"/>
          <w:color w:val="000000"/>
        </w:rPr>
        <w:t>Лингвистика</w:t>
      </w:r>
    </w:p>
    <w:p w:rsidR="00A13F80" w:rsidRPr="003A6DA6" w:rsidRDefault="00A13F80" w:rsidP="003A6DA6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A13F80" w:rsidRPr="00944383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85239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лет</w:t>
      </w:r>
    </w:p>
    <w:p w:rsidR="00A13F80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 w:rsidR="003A6DA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года</w:t>
      </w: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7B117D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ТОМШИНА АНЖЕЛИКА ИГОРЕВНА</w:t>
      </w:r>
    </w:p>
    <w:p w:rsidR="007B117D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 w:rsidR="000E19D6">
        <w:rPr>
          <w:rFonts w:ascii="Arial" w:hAnsi="Arial" w:cs="Arial"/>
          <w:color w:val="000000"/>
        </w:rPr>
        <w:t>специалист по работе с детьми</w:t>
      </w:r>
    </w:p>
    <w:p w:rsidR="007B117D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7B117D" w:rsidRPr="00944383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</w:t>
      </w:r>
    </w:p>
    <w:p w:rsidR="007B117D" w:rsidRPr="00944383" w:rsidRDefault="007B117D" w:rsidP="007B117D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7B117D" w:rsidRPr="00944383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 года</w:t>
      </w:r>
    </w:p>
    <w:p w:rsidR="007B117D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</w:t>
      </w:r>
      <w:r>
        <w:rPr>
          <w:rFonts w:ascii="Arial" w:hAnsi="Arial" w:cs="Arial"/>
          <w:color w:val="000000"/>
        </w:rPr>
        <w:t xml:space="preserve"> год</w:t>
      </w: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ПАВЛОВ СЕРГЕЙ МИХАЙЛОВИЧ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Педагог </w:t>
      </w:r>
      <w:r w:rsidR="000E19D6">
        <w:rPr>
          <w:rFonts w:ascii="Arial" w:hAnsi="Arial" w:cs="Arial"/>
          <w:color w:val="000000"/>
        </w:rPr>
        <w:t>дополнительного образования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Повышение квалификации и (или) профессиональная переподготовка: </w:t>
      </w:r>
    </w:p>
    <w:p w:rsidR="00B332D7" w:rsidRPr="00B332D7" w:rsidRDefault="00B332D7" w:rsidP="00B332D7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 w:rsidRPr="00B332D7">
        <w:rPr>
          <w:rFonts w:ascii="Arial" w:hAnsi="Arial" w:cs="Arial"/>
          <w:bCs/>
          <w:color w:val="000000"/>
        </w:rPr>
        <w:t>Курсы повышения квалификации педагогических работников начального и дошкольного образования</w:t>
      </w:r>
      <w:r>
        <w:rPr>
          <w:rFonts w:ascii="Arial" w:hAnsi="Arial" w:cs="Arial"/>
          <w:bCs/>
          <w:color w:val="000000"/>
        </w:rPr>
        <w:t xml:space="preserve"> (2017)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7 лет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7</w:t>
      </w:r>
      <w:r>
        <w:rPr>
          <w:rFonts w:ascii="Arial" w:hAnsi="Arial" w:cs="Arial"/>
          <w:color w:val="000000"/>
        </w:rPr>
        <w:t xml:space="preserve"> лет</w:t>
      </w: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НЫРКОВА ВАРВАРА АНДРЕЕВНА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 w:rsidR="000E19D6">
        <w:rPr>
          <w:rFonts w:ascii="Arial" w:hAnsi="Arial" w:cs="Arial"/>
          <w:color w:val="000000"/>
        </w:rPr>
        <w:t>специалист по работе с детьми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6E4A1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 год</w:t>
      </w: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672D58" w:rsidRDefault="000E19D6" w:rsidP="00672D58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ТАР</w:t>
      </w:r>
      <w:r w:rsidR="00672D58">
        <w:rPr>
          <w:rFonts w:ascii="Arial" w:hAnsi="Arial" w:cs="Arial"/>
          <w:b/>
          <w:bCs/>
          <w:color w:val="000000"/>
        </w:rPr>
        <w:t>МИНА АРИНА АЛЕКСЕЕВНА</w:t>
      </w:r>
    </w:p>
    <w:p w:rsidR="00672D58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 w:rsidR="000E19D6">
        <w:rPr>
          <w:rFonts w:ascii="Arial" w:hAnsi="Arial" w:cs="Arial"/>
          <w:color w:val="000000"/>
        </w:rPr>
        <w:t>специалист по работе с детьми</w:t>
      </w:r>
    </w:p>
    <w:p w:rsidR="00672D58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672D58" w:rsidRPr="00944383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</w:t>
      </w:r>
    </w:p>
    <w:p w:rsidR="00672D58" w:rsidRPr="00944383" w:rsidRDefault="00672D58" w:rsidP="00672D58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672D58" w:rsidRPr="00944383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 года</w:t>
      </w:r>
    </w:p>
    <w:p w:rsidR="00672D58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</w:t>
      </w:r>
      <w:r>
        <w:rPr>
          <w:rFonts w:ascii="Arial" w:hAnsi="Arial" w:cs="Arial"/>
          <w:color w:val="000000"/>
        </w:rPr>
        <w:t xml:space="preserve"> год</w:t>
      </w: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0E19D6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РУБЦОВА ЮЛИЯ МИХАЙЛОВНА</w:t>
      </w:r>
    </w:p>
    <w:p w:rsidR="000E19D6" w:rsidRDefault="000E19D6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специалист по работе с детьми</w:t>
      </w:r>
    </w:p>
    <w:p w:rsidR="000E19D6" w:rsidRDefault="000E19D6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0E19D6" w:rsidRPr="00944383" w:rsidRDefault="000E19D6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CC626E">
        <w:rPr>
          <w:rFonts w:ascii="Arial" w:hAnsi="Arial" w:cs="Arial"/>
          <w:color w:val="000000"/>
        </w:rPr>
        <w:t>Педагогическое образование</w:t>
      </w:r>
    </w:p>
    <w:p w:rsidR="000E19D6" w:rsidRPr="00944383" w:rsidRDefault="000E19D6" w:rsidP="000E19D6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0E19D6" w:rsidRPr="00944383" w:rsidRDefault="000E19D6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CC626E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года</w:t>
      </w:r>
    </w:p>
    <w:p w:rsidR="000E19D6" w:rsidRDefault="000E19D6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 w:rsidR="00CC626E">
        <w:rPr>
          <w:rStyle w:val="apple-converted-space"/>
          <w:rFonts w:ascii="Arial" w:hAnsi="Arial" w:cs="Arial"/>
          <w:color w:val="000000"/>
        </w:rPr>
        <w:t> 4</w:t>
      </w:r>
      <w:r>
        <w:rPr>
          <w:rFonts w:ascii="Arial" w:hAnsi="Arial" w:cs="Arial"/>
          <w:color w:val="000000"/>
        </w:rPr>
        <w:t xml:space="preserve"> год</w:t>
      </w:r>
      <w:r w:rsidR="00CC626E">
        <w:rPr>
          <w:rFonts w:ascii="Arial" w:hAnsi="Arial" w:cs="Arial"/>
          <w:color w:val="000000"/>
        </w:rPr>
        <w:t>а</w:t>
      </w: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ЛЫСАКОВА СВЕТЛАНА ВЯЧЕСЛАВОВНА</w:t>
      </w: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 xml:space="preserve">помощник </w:t>
      </w:r>
      <w:r>
        <w:rPr>
          <w:rFonts w:ascii="Arial" w:hAnsi="Arial" w:cs="Arial"/>
          <w:color w:val="000000"/>
        </w:rPr>
        <w:t>специалист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по работе с детьми</w:t>
      </w: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CC626E" w:rsidRPr="00944383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Педагогическое образование</w:t>
      </w:r>
    </w:p>
    <w:p w:rsidR="00CC626E" w:rsidRPr="00944383" w:rsidRDefault="00CC626E" w:rsidP="00CC626E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CC626E" w:rsidRPr="00944383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года</w:t>
      </w: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</w:t>
      </w:r>
      <w:r>
        <w:rPr>
          <w:rFonts w:ascii="Arial" w:hAnsi="Arial" w:cs="Arial"/>
          <w:color w:val="000000"/>
        </w:rPr>
        <w:t xml:space="preserve"> год</w:t>
      </w:r>
    </w:p>
    <w:p w:rsidR="00CC626E" w:rsidRDefault="00CC626E" w:rsidP="000E19D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0E19D6" w:rsidRDefault="000E19D6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КРИЦКАЯ ИЛОНА НИКОЛАЕВНА</w:t>
      </w: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 xml:space="preserve"> помощник </w:t>
      </w:r>
      <w:r>
        <w:rPr>
          <w:rFonts w:ascii="Arial" w:hAnsi="Arial" w:cs="Arial"/>
          <w:color w:val="000000"/>
        </w:rPr>
        <w:t>специалиста по работе с детьми</w:t>
      </w: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CC626E" w:rsidRPr="00944383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Филология</w:t>
      </w:r>
    </w:p>
    <w:p w:rsidR="00CC626E" w:rsidRPr="00944383" w:rsidRDefault="00CC626E" w:rsidP="00CC626E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CC626E" w:rsidRPr="00944383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0 лет</w:t>
      </w: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0 лет</w:t>
      </w: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>
      <w:pPr>
        <w:rPr>
          <w:rFonts w:ascii="Arial" w:hAnsi="Arial" w:cs="Arial"/>
          <w:sz w:val="26"/>
          <w:szCs w:val="26"/>
        </w:rPr>
      </w:pP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ТАТИКЬЯНЦ ДИАНА СУРЕНОВНА</w:t>
      </w: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специалист по работе с детьми</w:t>
      </w: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CC626E" w:rsidRPr="00944383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педагогическое образование</w:t>
      </w:r>
    </w:p>
    <w:p w:rsidR="00CC626E" w:rsidRPr="00944383" w:rsidRDefault="00CC626E" w:rsidP="00CC626E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CC626E" w:rsidRPr="00944383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лет</w:t>
      </w:r>
    </w:p>
    <w:p w:rsidR="00CC626E" w:rsidRDefault="00CC626E" w:rsidP="00CC626E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2 года</w:t>
      </w:r>
      <w:bookmarkStart w:id="0" w:name="_GoBack"/>
      <w:bookmarkEnd w:id="0"/>
    </w:p>
    <w:p w:rsidR="00CC626E" w:rsidRPr="00C62A86" w:rsidRDefault="00CC626E">
      <w:pPr>
        <w:rPr>
          <w:rFonts w:ascii="Arial" w:hAnsi="Arial" w:cs="Arial"/>
          <w:sz w:val="26"/>
          <w:szCs w:val="26"/>
        </w:rPr>
      </w:pPr>
    </w:p>
    <w:sectPr w:rsidR="00CC626E" w:rsidRPr="00C62A86" w:rsidSect="0028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67"/>
    <w:rsid w:val="0003111F"/>
    <w:rsid w:val="000E19D6"/>
    <w:rsid w:val="00107A67"/>
    <w:rsid w:val="00280930"/>
    <w:rsid w:val="003A6DA6"/>
    <w:rsid w:val="00460B67"/>
    <w:rsid w:val="00672D58"/>
    <w:rsid w:val="006E4A11"/>
    <w:rsid w:val="007B117D"/>
    <w:rsid w:val="0085239B"/>
    <w:rsid w:val="00944383"/>
    <w:rsid w:val="00A13F80"/>
    <w:rsid w:val="00B332D7"/>
    <w:rsid w:val="00C62A86"/>
    <w:rsid w:val="00CA6372"/>
    <w:rsid w:val="00CC626E"/>
    <w:rsid w:val="00D33C0D"/>
    <w:rsid w:val="00E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97A5"/>
  <w15:docId w15:val="{ABBA2EEF-F7A1-4242-B977-28BD42EC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ttletitle">
    <w:name w:val="little_title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normaltext">
    <w:name w:val="normal_text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460B67"/>
  </w:style>
  <w:style w:type="paragraph" w:styleId="a3">
    <w:name w:val="Normal (Web)"/>
    <w:basedOn w:val="a"/>
    <w:uiPriority w:val="99"/>
    <w:semiHidden/>
    <w:unhideWhenUsed/>
    <w:rsid w:val="000311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</cp:lastModifiedBy>
  <cp:revision>3</cp:revision>
  <dcterms:created xsi:type="dcterms:W3CDTF">2024-08-18T13:42:00Z</dcterms:created>
  <dcterms:modified xsi:type="dcterms:W3CDTF">2025-04-11T09:58:00Z</dcterms:modified>
</cp:coreProperties>
</file>